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6A1" w:rsidRDefault="005666A1" w:rsidP="005666A1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5666A1" w:rsidRPr="005666A1" w:rsidRDefault="005666A1" w:rsidP="005666A1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5666A1" w:rsidRDefault="005666A1" w:rsidP="005666A1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5666A1" w:rsidRPr="005666A1" w:rsidRDefault="005666A1" w:rsidP="005666A1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5666A1" w:rsidRDefault="005666A1" w:rsidP="00566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   </w:t>
      </w:r>
      <w:r w:rsidRPr="005666A1">
        <w:rPr>
          <w:rFonts w:ascii="Times New Roman" w:hAnsi="Times New Roman" w:cs="Times New Roman"/>
          <w:u w:val="single"/>
        </w:rPr>
        <w:t>05.10.2015г.</w:t>
      </w:r>
      <w:r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  <w:u w:val="single"/>
        </w:rPr>
        <w:t>280</w:t>
      </w:r>
      <w:bookmarkStart w:id="0" w:name="_GoBack"/>
      <w:bookmarkEnd w:id="0"/>
    </w:p>
    <w:p w:rsidR="005666A1" w:rsidRDefault="005666A1" w:rsidP="005666A1">
      <w:r>
        <w:rPr>
          <w:rFonts w:ascii="Times New Roman" w:hAnsi="Times New Roman" w:cs="Times New Roman"/>
        </w:rPr>
        <w:t xml:space="preserve"> г. Унеча, Брянской области</w:t>
      </w:r>
    </w:p>
    <w:p w:rsidR="005666A1" w:rsidRDefault="005666A1" w:rsidP="005666A1"/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337"/>
      </w:tblGrid>
      <w:tr w:rsidR="005666A1" w:rsidRPr="000E0F24" w:rsidTr="005666A1">
        <w:tc>
          <w:tcPr>
            <w:tcW w:w="5234" w:type="dxa"/>
            <w:shd w:val="clear" w:color="auto" w:fill="auto"/>
          </w:tcPr>
          <w:p w:rsidR="005666A1" w:rsidRPr="000E0F24" w:rsidRDefault="005666A1" w:rsidP="00FC29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постоянно действующей комиссии муниципального образования «Унечский муниципальный район» </w:t>
            </w:r>
            <w:r w:rsidRPr="000E0F24">
              <w:rPr>
                <w:rFonts w:ascii="Times New Roman" w:hAnsi="Times New Roman" w:cs="Times New Roman"/>
                <w:sz w:val="28"/>
                <w:szCs w:val="28"/>
              </w:rPr>
              <w:t xml:space="preserve">по охране труда  </w:t>
            </w:r>
          </w:p>
        </w:tc>
        <w:tc>
          <w:tcPr>
            <w:tcW w:w="4337" w:type="dxa"/>
            <w:shd w:val="clear" w:color="auto" w:fill="auto"/>
          </w:tcPr>
          <w:p w:rsidR="005666A1" w:rsidRPr="000E0F24" w:rsidRDefault="005666A1" w:rsidP="00FC29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66A1" w:rsidRDefault="005666A1" w:rsidP="005666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6A1" w:rsidRPr="00882FB2" w:rsidRDefault="005666A1" w:rsidP="005666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6A1" w:rsidRDefault="005666A1" w:rsidP="005666A1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FB2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о ст.2 </w:t>
      </w:r>
      <w:r w:rsidRPr="00882F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Закона  Брянской области от 11.11.2009г.                 № 97-З «О наделении органов местного самоуправления отдельными государственными полномочиями Брянской области в области охраны труда и уведомительной регистрации  территориальных соглашений и коллективных договоров»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6A1" w:rsidRPr="00882FB2" w:rsidRDefault="005666A1" w:rsidP="005666A1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6A1" w:rsidRPr="00882FB2" w:rsidRDefault="005666A1" w:rsidP="005666A1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FB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666A1" w:rsidRPr="00882FB2" w:rsidRDefault="005666A1" w:rsidP="005666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6A1" w:rsidRDefault="005666A1" w:rsidP="005666A1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прилагаемые Положение и состав постоянно действующей комиссии муниципального образования «Унечский муниципальный район» </w:t>
      </w:r>
      <w:r w:rsidRPr="000E0F24">
        <w:rPr>
          <w:rFonts w:ascii="Times New Roman" w:hAnsi="Times New Roman" w:cs="Times New Roman"/>
          <w:sz w:val="28"/>
          <w:szCs w:val="28"/>
        </w:rPr>
        <w:t>по охр</w:t>
      </w:r>
      <w:r>
        <w:rPr>
          <w:rFonts w:ascii="Times New Roman" w:hAnsi="Times New Roman" w:cs="Times New Roman"/>
          <w:sz w:val="28"/>
          <w:szCs w:val="28"/>
        </w:rPr>
        <w:t>ане труда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666A1" w:rsidRPr="002C0AA2" w:rsidRDefault="005666A1" w:rsidP="005666A1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утратившими силу постановления администрации района:</w:t>
      </w:r>
    </w:p>
    <w:p w:rsidR="005666A1" w:rsidRDefault="005666A1" w:rsidP="005666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22.12.2010г. № 221 «Об утверждении Положения о районной межведомственной комиссии по охране труда»;  </w:t>
      </w:r>
    </w:p>
    <w:p w:rsidR="005666A1" w:rsidRDefault="005666A1" w:rsidP="005666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08.02.2011г. № 16 «О внесении изменений в постановление администрации Унечского района  от 22.12.2010г. № 221</w:t>
      </w:r>
      <w:r w:rsidRPr="002C0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районной межведомственной комиссии по охране труда»; </w:t>
      </w:r>
    </w:p>
    <w:p w:rsidR="005666A1" w:rsidRDefault="005666A1" w:rsidP="005666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 28.09.2011г. № 197 «О внесении изменений в постановление администрации Унечского района  от 22.12.2010г. № 221</w:t>
      </w:r>
      <w:r w:rsidRPr="002C0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районной межведомственной комиссии по охране труда »; </w:t>
      </w:r>
    </w:p>
    <w:p w:rsidR="005666A1" w:rsidRDefault="005666A1" w:rsidP="005666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27.06.2012г. № 129 «О внесении изменений в постановление администрации Унечского района  от 22.12.2010г. № 221</w:t>
      </w:r>
      <w:r w:rsidRPr="002C0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районной межведомственной комиссии по охране труда »; </w:t>
      </w:r>
    </w:p>
    <w:p w:rsidR="005666A1" w:rsidRDefault="005666A1" w:rsidP="005666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17.12.2012г. № 273 «О внесении изменений в постановление администрации Унечского района  от 22.12.2010г. № 221</w:t>
      </w:r>
      <w:r w:rsidRPr="002C0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районной межведомственной комиссии по охране труда »; </w:t>
      </w:r>
    </w:p>
    <w:p w:rsidR="005666A1" w:rsidRDefault="005666A1" w:rsidP="005666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17.05.2013г. № 100 «О внесении изменений в постановление администрации Унечского района  от 22.12.2010г. № 221</w:t>
      </w:r>
      <w:r w:rsidRPr="002C0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районной межведомственной комиссии по охране труда ». </w:t>
      </w:r>
    </w:p>
    <w:p w:rsidR="005666A1" w:rsidRPr="006B48C2" w:rsidRDefault="005666A1" w:rsidP="005666A1">
      <w:pPr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48C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B48C2">
        <w:rPr>
          <w:rFonts w:ascii="Times New Roman" w:hAnsi="Times New Roman"/>
          <w:sz w:val="28"/>
          <w:szCs w:val="28"/>
        </w:rPr>
        <w:t xml:space="preserve"> исполнение</w:t>
      </w:r>
      <w:r>
        <w:rPr>
          <w:rFonts w:ascii="Times New Roman" w:hAnsi="Times New Roman"/>
          <w:sz w:val="28"/>
          <w:szCs w:val="28"/>
        </w:rPr>
        <w:t>м</w:t>
      </w:r>
      <w:r w:rsidRPr="006B48C2">
        <w:rPr>
          <w:rFonts w:ascii="Times New Roman" w:hAnsi="Times New Roman"/>
          <w:sz w:val="28"/>
          <w:szCs w:val="28"/>
        </w:rPr>
        <w:t xml:space="preserve"> настоящего постановления возложить на заместителя главы администрации района </w:t>
      </w:r>
      <w:r>
        <w:rPr>
          <w:rFonts w:ascii="Times New Roman" w:hAnsi="Times New Roman"/>
          <w:sz w:val="28"/>
          <w:szCs w:val="28"/>
        </w:rPr>
        <w:t>А.П. Теплого.</w:t>
      </w:r>
    </w:p>
    <w:p w:rsidR="005666A1" w:rsidRDefault="005666A1" w:rsidP="005666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6A1" w:rsidRDefault="005666A1" w:rsidP="005666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66A1" w:rsidRPr="00882FB2" w:rsidRDefault="005666A1" w:rsidP="005666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администрации района                                                      А.Н. Макаров</w:t>
      </w:r>
    </w:p>
    <w:p w:rsidR="00FD5EE2" w:rsidRDefault="00FD5EE2"/>
    <w:sectPr w:rsidR="00FD5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46DB4"/>
    <w:multiLevelType w:val="hybridMultilevel"/>
    <w:tmpl w:val="513E1EC8"/>
    <w:lvl w:ilvl="0" w:tplc="0E74FD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5C"/>
    <w:rsid w:val="005666A1"/>
    <w:rsid w:val="0076645C"/>
    <w:rsid w:val="00FD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6A1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66A1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5666A1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666A1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5666A1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6A1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66A1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5666A1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666A1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5666A1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2</cp:revision>
  <dcterms:created xsi:type="dcterms:W3CDTF">2016-10-26T09:44:00Z</dcterms:created>
  <dcterms:modified xsi:type="dcterms:W3CDTF">2016-10-26T09:44:00Z</dcterms:modified>
</cp:coreProperties>
</file>